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AC" w:rsidRDefault="00856DAC" w:rsidP="00610C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/>
        </w:rPr>
      </w:pPr>
    </w:p>
    <w:p w:rsidR="000C5C72" w:rsidRPr="00610CD3" w:rsidRDefault="00610CD3" w:rsidP="00610CD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/>
        </w:rPr>
      </w:pPr>
      <w:r w:rsidRPr="00610CD3">
        <w:rPr>
          <w:rFonts w:ascii="Arial-BoldMT" w:hAnsi="Arial-BoldMT" w:cs="Arial-BoldMT"/>
          <w:b/>
          <w:bCs/>
          <w:sz w:val="32"/>
          <w:szCs w:val="32"/>
          <w:lang w:val="en-US"/>
        </w:rPr>
        <w:t>ABSTRACT</w:t>
      </w:r>
    </w:p>
    <w:p w:rsidR="00610CD3" w:rsidRDefault="00610CD3" w:rsidP="00610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10CD3">
        <w:rPr>
          <w:rFonts w:ascii="TimesNewRomanPS-BoldMT" w:hAnsi="TimesNewRomanPS-BoldMT" w:cs="TimesNewRomanPS-BoldMT"/>
          <w:b/>
          <w:bCs/>
          <w:lang w:val="en-US"/>
        </w:rPr>
        <w:t xml:space="preserve">Introduction: </w:t>
      </w:r>
      <w:r w:rsidRPr="00610CD3">
        <w:rPr>
          <w:rFonts w:ascii="TimesNewRomanPSMT" w:hAnsi="TimesNewRomanPSMT" w:cs="TimesNewRomanPSMT"/>
          <w:lang w:val="en-US"/>
        </w:rPr>
        <w:t>Return to work (RTW) after spinal cord injury</w:t>
      </w:r>
      <w:r w:rsidR="00856DAC">
        <w:rPr>
          <w:rFonts w:ascii="TimesNewRomanPSMT" w:hAnsi="TimesNewRomanPSMT" w:cs="TimesNewRomanPSMT"/>
          <w:lang w:val="en-US"/>
        </w:rPr>
        <w:t xml:space="preserve"> (SCI) often involves a complex </w:t>
      </w:r>
      <w:r w:rsidRPr="00610CD3">
        <w:rPr>
          <w:rFonts w:ascii="TimesNewRomanPSMT" w:hAnsi="TimesNewRomanPSMT" w:cs="TimesNewRomanPSMT"/>
          <w:lang w:val="en-US"/>
        </w:rPr>
        <w:t xml:space="preserve">and extended process for the person, due to consequences </w:t>
      </w:r>
      <w:r w:rsidR="00856DAC">
        <w:rPr>
          <w:rFonts w:ascii="TimesNewRomanPSMT" w:hAnsi="TimesNewRomanPSMT" w:cs="TimesNewRomanPSMT"/>
          <w:lang w:val="en-US"/>
        </w:rPr>
        <w:t xml:space="preserve">of the injury. There is limited </w:t>
      </w:r>
      <w:r w:rsidRPr="00610CD3">
        <w:rPr>
          <w:rFonts w:ascii="TimesNewRomanPSMT" w:hAnsi="TimesNewRomanPSMT" w:cs="TimesNewRomanPSMT"/>
          <w:lang w:val="en-US"/>
        </w:rPr>
        <w:t xml:space="preserve">evidence on how to support a person with SCI during the </w:t>
      </w:r>
      <w:r w:rsidR="00856DAC">
        <w:rPr>
          <w:rFonts w:ascii="TimesNewRomanPSMT" w:hAnsi="TimesNewRomanPSMT" w:cs="TimesNewRomanPSMT"/>
          <w:lang w:val="en-US"/>
        </w:rPr>
        <w:t xml:space="preserve">RTW process, and employment </w:t>
      </w:r>
      <w:r w:rsidRPr="00610CD3">
        <w:rPr>
          <w:rFonts w:ascii="TimesNewRomanPSMT" w:hAnsi="TimesNewRomanPSMT" w:cs="TimesNewRomanPSMT"/>
          <w:lang w:val="en-US"/>
        </w:rPr>
        <w:t>rates are low in Sweden, as well as internationally. It</w:t>
      </w:r>
      <w:r w:rsidR="00856DAC">
        <w:rPr>
          <w:rFonts w:ascii="TimesNewRomanPSMT" w:hAnsi="TimesNewRomanPSMT" w:cs="TimesNewRomanPSMT"/>
          <w:lang w:val="en-US"/>
        </w:rPr>
        <w:t xml:space="preserve"> is important when developing a </w:t>
      </w:r>
      <w:r w:rsidRPr="00610CD3">
        <w:rPr>
          <w:rFonts w:ascii="TimesNewRomanPSMT" w:hAnsi="TimesNewRomanPSMT" w:cs="TimesNewRomanPSMT"/>
          <w:lang w:val="en-US"/>
        </w:rPr>
        <w:t xml:space="preserve">rehabilitation intervention for RTW after </w:t>
      </w:r>
      <w:proofErr w:type="gramStart"/>
      <w:r w:rsidRPr="00610CD3">
        <w:rPr>
          <w:rFonts w:ascii="TimesNewRomanPSMT" w:hAnsi="TimesNewRomanPSMT" w:cs="TimesNewRomanPSMT"/>
          <w:lang w:val="en-US"/>
        </w:rPr>
        <w:t>SCI, that</w:t>
      </w:r>
      <w:proofErr w:type="gramEnd"/>
      <w:r w:rsidRPr="00610CD3">
        <w:rPr>
          <w:rFonts w:ascii="TimesNewRomanPSMT" w:hAnsi="TimesNewRomanPSMT" w:cs="TimesNewRomanPSMT"/>
          <w:lang w:val="en-US"/>
        </w:rPr>
        <w:t xml:space="preserve"> </w:t>
      </w:r>
      <w:r w:rsidR="00856DAC">
        <w:rPr>
          <w:rFonts w:ascii="TimesNewRomanPSMT" w:hAnsi="TimesNewRomanPSMT" w:cs="TimesNewRomanPSMT"/>
          <w:lang w:val="en-US"/>
        </w:rPr>
        <w:t xml:space="preserve">the intervention derives from a </w:t>
      </w:r>
      <w:r w:rsidRPr="00610CD3">
        <w:rPr>
          <w:rFonts w:ascii="TimesNewRomanPSMT" w:hAnsi="TimesNewRomanPSMT" w:cs="TimesNewRomanPSMT"/>
          <w:lang w:val="en-US"/>
        </w:rPr>
        <w:t>contextually relevant evidence base, as well as from collaboration with persons with SCI.</w:t>
      </w:r>
    </w:p>
    <w:p w:rsidR="00856DAC" w:rsidRPr="00610CD3" w:rsidRDefault="00856DAC" w:rsidP="00610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610CD3" w:rsidRDefault="00610CD3" w:rsidP="00610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10CD3">
        <w:rPr>
          <w:rFonts w:ascii="TimesNewRomanPS-BoldMT" w:hAnsi="TimesNewRomanPS-BoldMT" w:cs="TimesNewRomanPS-BoldMT"/>
          <w:b/>
          <w:bCs/>
          <w:lang w:val="en-US"/>
        </w:rPr>
        <w:t xml:space="preserve">Aim: </w:t>
      </w:r>
      <w:r w:rsidRPr="00610CD3">
        <w:rPr>
          <w:rFonts w:ascii="TimesNewRomanPSMT" w:hAnsi="TimesNewRomanPSMT" w:cs="TimesNewRomanPSMT"/>
          <w:lang w:val="en-US"/>
        </w:rPr>
        <w:t>The overall aim was to explore and generate know</w:t>
      </w:r>
      <w:r w:rsidR="00856DAC">
        <w:rPr>
          <w:rFonts w:ascii="TimesNewRomanPSMT" w:hAnsi="TimesNewRomanPSMT" w:cs="TimesNewRomanPSMT"/>
          <w:lang w:val="en-US"/>
        </w:rPr>
        <w:t xml:space="preserve">ledge about RTW for adults with </w:t>
      </w:r>
      <w:r w:rsidRPr="00610CD3">
        <w:rPr>
          <w:rFonts w:ascii="TimesNewRomanPSMT" w:hAnsi="TimesNewRomanPSMT" w:cs="TimesNewRomanPSMT"/>
          <w:lang w:val="en-US"/>
        </w:rPr>
        <w:t>SCI, in order to develop and evaluate the design and feasibility</w:t>
      </w:r>
      <w:r w:rsidR="00856DAC">
        <w:rPr>
          <w:rFonts w:ascii="TimesNewRomanPSMT" w:hAnsi="TimesNewRomanPSMT" w:cs="TimesNewRomanPSMT"/>
          <w:lang w:val="en-US"/>
        </w:rPr>
        <w:t xml:space="preserve"> of a complex intervention that </w:t>
      </w:r>
      <w:r w:rsidRPr="00610CD3">
        <w:rPr>
          <w:rFonts w:ascii="TimesNewRomanPSMT" w:hAnsi="TimesNewRomanPSMT" w:cs="TimesNewRomanPSMT"/>
          <w:lang w:val="en-US"/>
        </w:rPr>
        <w:t>can serve as a complement to current RTW systems.</w:t>
      </w:r>
    </w:p>
    <w:p w:rsidR="00856DAC" w:rsidRPr="00610CD3" w:rsidRDefault="00856DAC" w:rsidP="00610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610CD3" w:rsidRPr="00610CD3" w:rsidRDefault="00610CD3" w:rsidP="00610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10CD3">
        <w:rPr>
          <w:rFonts w:ascii="TimesNewRomanPS-BoldMT" w:hAnsi="TimesNewRomanPS-BoldMT" w:cs="TimesNewRomanPS-BoldMT"/>
          <w:b/>
          <w:bCs/>
          <w:lang w:val="en-US"/>
        </w:rPr>
        <w:t xml:space="preserve">Methods: </w:t>
      </w:r>
      <w:r w:rsidRPr="00610CD3">
        <w:rPr>
          <w:rFonts w:ascii="TimesNewRomanPSMT" w:hAnsi="TimesNewRomanPSMT" w:cs="TimesNewRomanPSMT"/>
          <w:lang w:val="en-US"/>
        </w:rPr>
        <w:t>This thesis draws on the Medical Research Council’s (MRC) guidance for</w:t>
      </w:r>
    </w:p>
    <w:p w:rsidR="00610CD3" w:rsidRPr="00610CD3" w:rsidRDefault="00610CD3" w:rsidP="00610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610CD3">
        <w:rPr>
          <w:rFonts w:ascii="TimesNewRomanPSMT" w:hAnsi="TimesNewRomanPSMT" w:cs="TimesNewRomanPSMT"/>
          <w:lang w:val="en-US"/>
        </w:rPr>
        <w:t>developing</w:t>
      </w:r>
      <w:proofErr w:type="gramEnd"/>
      <w:r w:rsidRPr="00610CD3">
        <w:rPr>
          <w:rFonts w:ascii="TimesNewRomanPSMT" w:hAnsi="TimesNewRomanPSMT" w:cs="TimesNewRomanPSMT"/>
          <w:lang w:val="en-US"/>
        </w:rPr>
        <w:t xml:space="preserve"> and evaluating complex interventions. Study I</w:t>
      </w:r>
      <w:r w:rsidR="00856DAC">
        <w:rPr>
          <w:rFonts w:ascii="TimesNewRomanPSMT" w:hAnsi="TimesNewRomanPSMT" w:cs="TimesNewRomanPSMT"/>
          <w:lang w:val="en-US"/>
        </w:rPr>
        <w:t xml:space="preserve"> was a follow-up study in which </w:t>
      </w:r>
      <w:r w:rsidRPr="00610CD3">
        <w:rPr>
          <w:rFonts w:ascii="TimesNewRomanPSMT" w:hAnsi="TimesNewRomanPSMT" w:cs="TimesNewRomanPSMT"/>
          <w:lang w:val="en-US"/>
        </w:rPr>
        <w:t>narrative interviews and participant observations were used to explore experienc</w:t>
      </w:r>
      <w:r w:rsidR="00856DAC">
        <w:rPr>
          <w:rFonts w:ascii="TimesNewRomanPSMT" w:hAnsi="TimesNewRomanPSMT" w:cs="TimesNewRomanPSMT"/>
          <w:lang w:val="en-US"/>
        </w:rPr>
        <w:t xml:space="preserve">es of RTW in </w:t>
      </w:r>
      <w:r w:rsidRPr="00610CD3">
        <w:rPr>
          <w:rFonts w:ascii="TimesNewRomanPSMT" w:hAnsi="TimesNewRomanPSMT" w:cs="TimesNewRomanPSMT"/>
          <w:lang w:val="en-US"/>
        </w:rPr>
        <w:t>the context of everyday life, 7-11 years after SCI. In stu</w:t>
      </w:r>
      <w:r w:rsidR="00856DAC">
        <w:rPr>
          <w:rFonts w:ascii="TimesNewRomanPSMT" w:hAnsi="TimesNewRomanPSMT" w:cs="TimesNewRomanPSMT"/>
          <w:lang w:val="en-US"/>
        </w:rPr>
        <w:t xml:space="preserve">dy II, a participatory approach </w:t>
      </w:r>
      <w:r w:rsidRPr="00610CD3">
        <w:rPr>
          <w:rFonts w:ascii="TimesNewRomanPSMT" w:hAnsi="TimesNewRomanPSMT" w:cs="TimesNewRomanPSMT"/>
          <w:lang w:val="en-US"/>
        </w:rPr>
        <w:t xml:space="preserve">drawing on </w:t>
      </w:r>
      <w:proofErr w:type="spellStart"/>
      <w:r w:rsidRPr="00610CD3">
        <w:rPr>
          <w:rFonts w:ascii="TimesNewRomanPSMT" w:hAnsi="TimesNewRomanPSMT" w:cs="TimesNewRomanPSMT"/>
          <w:lang w:val="en-US"/>
        </w:rPr>
        <w:t>photovoice</w:t>
      </w:r>
      <w:proofErr w:type="spellEnd"/>
      <w:r w:rsidRPr="00610CD3">
        <w:rPr>
          <w:rFonts w:ascii="TimesNewRomanPSMT" w:hAnsi="TimesNewRomanPSMT" w:cs="TimesNewRomanPSMT"/>
          <w:lang w:val="en-US"/>
        </w:rPr>
        <w:t xml:space="preserve"> methods was used to explore experience</w:t>
      </w:r>
      <w:r w:rsidR="00856DAC">
        <w:rPr>
          <w:rFonts w:ascii="TimesNewRomanPSMT" w:hAnsi="TimesNewRomanPSMT" w:cs="TimesNewRomanPSMT"/>
          <w:lang w:val="en-US"/>
        </w:rPr>
        <w:t xml:space="preserve">s of barriers and possibilities </w:t>
      </w:r>
      <w:r w:rsidRPr="00610CD3">
        <w:rPr>
          <w:rFonts w:ascii="TimesNewRomanPSMT" w:hAnsi="TimesNewRomanPSMT" w:cs="TimesNewRomanPSMT"/>
          <w:lang w:val="en-US"/>
        </w:rPr>
        <w:t>in RTW among working adults with SCI. In study III, construct</w:t>
      </w:r>
      <w:r w:rsidR="00856DAC">
        <w:rPr>
          <w:rFonts w:ascii="TimesNewRomanPSMT" w:hAnsi="TimesNewRomanPSMT" w:cs="TimesNewRomanPSMT"/>
          <w:lang w:val="en-US"/>
        </w:rPr>
        <w:t xml:space="preserve">ive grounded theory and focus </w:t>
      </w:r>
      <w:r w:rsidRPr="00610CD3">
        <w:rPr>
          <w:rFonts w:ascii="TimesNewRomanPSMT" w:hAnsi="TimesNewRomanPSMT" w:cs="TimesNewRomanPSMT"/>
          <w:lang w:val="en-US"/>
        </w:rPr>
        <w:t>group interviews were used to generate knowledge o</w:t>
      </w:r>
      <w:r w:rsidR="00856DAC">
        <w:rPr>
          <w:rFonts w:ascii="TimesNewRomanPSMT" w:hAnsi="TimesNewRomanPSMT" w:cs="TimesNewRomanPSMT"/>
          <w:lang w:val="en-US"/>
        </w:rPr>
        <w:t xml:space="preserve">n how professional stakeholders </w:t>
      </w:r>
      <w:r w:rsidRPr="00610CD3">
        <w:rPr>
          <w:rFonts w:ascii="TimesNewRomanPSMT" w:hAnsi="TimesNewRomanPSMT" w:cs="TimesNewRomanPSMT"/>
          <w:lang w:val="en-US"/>
        </w:rPr>
        <w:t>organize and experience the RTW process for the person with SC</w:t>
      </w:r>
      <w:r w:rsidR="00856DAC">
        <w:rPr>
          <w:rFonts w:ascii="TimesNewRomanPSMT" w:hAnsi="TimesNewRomanPSMT" w:cs="TimesNewRomanPSMT"/>
          <w:lang w:val="en-US"/>
        </w:rPr>
        <w:t xml:space="preserve">I. The findings in studies IIII </w:t>
      </w:r>
      <w:r w:rsidRPr="00610CD3">
        <w:rPr>
          <w:rFonts w:ascii="TimesNewRomanPSMT" w:hAnsi="TimesNewRomanPSMT" w:cs="TimesNewRomanPSMT"/>
          <w:lang w:val="en-US"/>
        </w:rPr>
        <w:t>in combination with research in the field and theoret</w:t>
      </w:r>
      <w:r w:rsidR="00856DAC">
        <w:rPr>
          <w:rFonts w:ascii="TimesNewRomanPSMT" w:hAnsi="TimesNewRomanPSMT" w:cs="TimesNewRomanPSMT"/>
          <w:lang w:val="en-US"/>
        </w:rPr>
        <w:t xml:space="preserve">ical resources, constituted the </w:t>
      </w:r>
      <w:r w:rsidRPr="00610CD3">
        <w:rPr>
          <w:rFonts w:ascii="TimesNewRomanPSMT" w:hAnsi="TimesNewRomanPSMT" w:cs="TimesNewRomanPSMT"/>
          <w:lang w:val="en-US"/>
        </w:rPr>
        <w:t xml:space="preserve">evidence base for modelling </w:t>
      </w:r>
      <w:proofErr w:type="spellStart"/>
      <w:r w:rsidRPr="00610CD3">
        <w:rPr>
          <w:rFonts w:ascii="TimesNewRomanPSMT" w:hAnsi="TimesNewRomanPSMT" w:cs="TimesNewRomanPSMT"/>
          <w:lang w:val="en-US"/>
        </w:rPr>
        <w:t>ReWork</w:t>
      </w:r>
      <w:proofErr w:type="spellEnd"/>
      <w:r w:rsidRPr="00610CD3">
        <w:rPr>
          <w:rFonts w:ascii="TimesNewRomanPSMT" w:hAnsi="TimesNewRomanPSMT" w:cs="TimesNewRomanPSMT"/>
          <w:lang w:val="en-US"/>
        </w:rPr>
        <w:t>-SCI, a person-</w:t>
      </w:r>
      <w:proofErr w:type="spellStart"/>
      <w:r w:rsidRPr="00610CD3">
        <w:rPr>
          <w:rFonts w:ascii="TimesNewRomanPSMT" w:hAnsi="TimesNewRomanPSMT" w:cs="TimesNewRomanPSMT"/>
          <w:lang w:val="en-US"/>
        </w:rPr>
        <w:t>centr</w:t>
      </w:r>
      <w:r w:rsidR="00856DAC">
        <w:rPr>
          <w:rFonts w:ascii="TimesNewRomanPSMT" w:hAnsi="TimesNewRomanPSMT" w:cs="TimesNewRomanPSMT"/>
          <w:lang w:val="en-US"/>
        </w:rPr>
        <w:t>ed</w:t>
      </w:r>
      <w:proofErr w:type="spellEnd"/>
      <w:r w:rsidR="00856DAC">
        <w:rPr>
          <w:rFonts w:ascii="TimesNewRomanPSMT" w:hAnsi="TimesNewRomanPSMT" w:cs="TimesNewRomanPSMT"/>
          <w:lang w:val="en-US"/>
        </w:rPr>
        <w:t xml:space="preserve">, structured, and coordinated </w:t>
      </w:r>
      <w:r w:rsidRPr="00610CD3">
        <w:rPr>
          <w:rFonts w:ascii="TimesNewRomanPSMT" w:hAnsi="TimesNewRomanPSMT" w:cs="TimesNewRomanPSMT"/>
          <w:lang w:val="en-US"/>
        </w:rPr>
        <w:t xml:space="preserve">intervention process for RTW after SCI. The feasibility of </w:t>
      </w:r>
      <w:proofErr w:type="spellStart"/>
      <w:r w:rsidR="00856DAC">
        <w:rPr>
          <w:rFonts w:ascii="TimesNewRomanPSMT" w:hAnsi="TimesNewRomanPSMT" w:cs="TimesNewRomanPSMT"/>
          <w:lang w:val="en-US"/>
        </w:rPr>
        <w:t>ReWork</w:t>
      </w:r>
      <w:proofErr w:type="spellEnd"/>
      <w:r w:rsidR="00856DAC">
        <w:rPr>
          <w:rFonts w:ascii="TimesNewRomanPSMT" w:hAnsi="TimesNewRomanPSMT" w:cs="TimesNewRomanPSMT"/>
          <w:lang w:val="en-US"/>
        </w:rPr>
        <w:t xml:space="preserve">-SCI and the study design </w:t>
      </w:r>
      <w:r w:rsidRPr="00610CD3">
        <w:rPr>
          <w:rFonts w:ascii="TimesNewRomanPSMT" w:hAnsi="TimesNewRomanPSMT" w:cs="TimesNewRomanPSMT"/>
          <w:lang w:val="en-US"/>
        </w:rPr>
        <w:t xml:space="preserve">for evaluating </w:t>
      </w:r>
      <w:proofErr w:type="spellStart"/>
      <w:r w:rsidRPr="00610CD3">
        <w:rPr>
          <w:rFonts w:ascii="TimesNewRomanPSMT" w:hAnsi="TimesNewRomanPSMT" w:cs="TimesNewRomanPSMT"/>
          <w:lang w:val="en-US"/>
        </w:rPr>
        <w:t>ReWork</w:t>
      </w:r>
      <w:proofErr w:type="spellEnd"/>
      <w:r w:rsidRPr="00610CD3">
        <w:rPr>
          <w:rFonts w:ascii="TimesNewRomanPSMT" w:hAnsi="TimesNewRomanPSMT" w:cs="TimesNewRomanPSMT"/>
          <w:lang w:val="en-US"/>
        </w:rPr>
        <w:t>-SCI, with regard to adherence, accepta</w:t>
      </w:r>
      <w:r w:rsidR="00856DAC">
        <w:rPr>
          <w:rFonts w:ascii="TimesNewRomanPSMT" w:hAnsi="TimesNewRomanPSMT" w:cs="TimesNewRomanPSMT"/>
          <w:lang w:val="en-US"/>
        </w:rPr>
        <w:t xml:space="preserve">bility, recruitment, retention, </w:t>
      </w:r>
      <w:r w:rsidRPr="00610CD3">
        <w:rPr>
          <w:rFonts w:ascii="TimesNewRomanPSMT" w:hAnsi="TimesNewRomanPSMT" w:cs="TimesNewRomanPSMT"/>
          <w:lang w:val="en-US"/>
        </w:rPr>
        <w:t>and use of outcome measures, was explored in study IV.</w:t>
      </w:r>
    </w:p>
    <w:p w:rsidR="00856DAC" w:rsidRDefault="00856DAC" w:rsidP="00610C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</w:p>
    <w:p w:rsidR="00610CD3" w:rsidRPr="00610CD3" w:rsidRDefault="00610CD3" w:rsidP="00610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10CD3">
        <w:rPr>
          <w:rFonts w:ascii="TimesNewRomanPS-BoldMT" w:hAnsi="TimesNewRomanPS-BoldMT" w:cs="TimesNewRomanPS-BoldMT"/>
          <w:b/>
          <w:bCs/>
          <w:lang w:val="en-US"/>
        </w:rPr>
        <w:t xml:space="preserve">Findings: </w:t>
      </w:r>
      <w:r w:rsidRPr="00610CD3">
        <w:rPr>
          <w:rFonts w:ascii="TimesNewRomanPSMT" w:hAnsi="TimesNewRomanPSMT" w:cs="TimesNewRomanPSMT"/>
          <w:lang w:val="en-US"/>
        </w:rPr>
        <w:t>Studies I-III illustrate that the RTW process was e</w:t>
      </w:r>
      <w:r w:rsidR="00856DAC">
        <w:rPr>
          <w:rFonts w:ascii="TimesNewRomanPSMT" w:hAnsi="TimesNewRomanPSMT" w:cs="TimesNewRomanPSMT"/>
          <w:lang w:val="en-US"/>
        </w:rPr>
        <w:t xml:space="preserve">xperienced as fragmented by the </w:t>
      </w:r>
      <w:r w:rsidRPr="00610CD3">
        <w:rPr>
          <w:rFonts w:ascii="TimesNewRomanPSMT" w:hAnsi="TimesNewRomanPSMT" w:cs="TimesNewRomanPSMT"/>
          <w:lang w:val="en-US"/>
        </w:rPr>
        <w:t>person with SCI and difficult to navigate for the profession</w:t>
      </w:r>
      <w:r w:rsidR="00856DAC">
        <w:rPr>
          <w:rFonts w:ascii="TimesNewRomanPSMT" w:hAnsi="TimesNewRomanPSMT" w:cs="TimesNewRomanPSMT"/>
          <w:lang w:val="en-US"/>
        </w:rPr>
        <w:t xml:space="preserve">al stakeholders. Moreover, </w:t>
      </w:r>
      <w:r w:rsidRPr="00610CD3">
        <w:rPr>
          <w:rFonts w:ascii="TimesNewRomanPSMT" w:hAnsi="TimesNewRomanPSMT" w:cs="TimesNewRomanPSMT"/>
          <w:lang w:val="en-US"/>
        </w:rPr>
        <w:t>findings show how the RTW process was situated in a person’</w:t>
      </w:r>
      <w:r w:rsidR="00856DAC">
        <w:rPr>
          <w:rFonts w:ascii="TimesNewRomanPSMT" w:hAnsi="TimesNewRomanPSMT" w:cs="TimesNewRomanPSMT"/>
          <w:lang w:val="en-US"/>
        </w:rPr>
        <w:t xml:space="preserve">s everyday life. Further, </w:t>
      </w:r>
      <w:r w:rsidRPr="00610CD3">
        <w:rPr>
          <w:rFonts w:ascii="TimesNewRomanPSMT" w:hAnsi="TimesNewRomanPSMT" w:cs="TimesNewRomanPSMT"/>
          <w:lang w:val="en-US"/>
        </w:rPr>
        <w:t>tensions between intentions for fair support and possibilities t</w:t>
      </w:r>
      <w:r w:rsidR="00856DAC">
        <w:rPr>
          <w:rFonts w:ascii="TimesNewRomanPSMT" w:hAnsi="TimesNewRomanPSMT" w:cs="TimesNewRomanPSMT"/>
          <w:lang w:val="en-US"/>
        </w:rPr>
        <w:t xml:space="preserve">o enable such, meant challenges </w:t>
      </w:r>
      <w:r w:rsidRPr="00610CD3">
        <w:rPr>
          <w:rFonts w:ascii="TimesNewRomanPSMT" w:hAnsi="TimesNewRomanPSMT" w:cs="TimesNewRomanPSMT"/>
          <w:lang w:val="en-US"/>
        </w:rPr>
        <w:t xml:space="preserve">in </w:t>
      </w:r>
      <w:r w:rsidRPr="00610CD3">
        <w:rPr>
          <w:rFonts w:ascii="TimesNewRomanPS-ItalicMT" w:hAnsi="TimesNewRomanPS-ItalicMT" w:cs="TimesNewRomanPS-ItalicMT"/>
          <w:i/>
          <w:iCs/>
          <w:lang w:val="en-US"/>
        </w:rPr>
        <w:t xml:space="preserve">when </w:t>
      </w:r>
      <w:r w:rsidRPr="00610CD3">
        <w:rPr>
          <w:rFonts w:ascii="TimesNewRomanPSMT" w:hAnsi="TimesNewRomanPSMT" w:cs="TimesNewRomanPSMT"/>
          <w:lang w:val="en-US"/>
        </w:rPr>
        <w:t xml:space="preserve">and </w:t>
      </w:r>
      <w:r w:rsidRPr="00610CD3">
        <w:rPr>
          <w:rFonts w:ascii="TimesNewRomanPS-ItalicMT" w:hAnsi="TimesNewRomanPS-ItalicMT" w:cs="TimesNewRomanPS-ItalicMT"/>
          <w:i/>
          <w:iCs/>
          <w:lang w:val="en-US"/>
        </w:rPr>
        <w:t xml:space="preserve">how </w:t>
      </w:r>
      <w:r w:rsidRPr="00610CD3">
        <w:rPr>
          <w:rFonts w:ascii="TimesNewRomanPSMT" w:hAnsi="TimesNewRomanPSMT" w:cs="TimesNewRomanPSMT"/>
          <w:lang w:val="en-US"/>
        </w:rPr>
        <w:t>a RTW process could be initiated and realized. Study IV shows that</w:t>
      </w:r>
    </w:p>
    <w:p w:rsidR="00610CD3" w:rsidRDefault="00610CD3" w:rsidP="00610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spellStart"/>
      <w:r w:rsidRPr="00610CD3">
        <w:rPr>
          <w:rFonts w:ascii="TimesNewRomanPSMT" w:hAnsi="TimesNewRomanPSMT" w:cs="TimesNewRomanPSMT"/>
          <w:lang w:val="en-US"/>
        </w:rPr>
        <w:t>ReWork</w:t>
      </w:r>
      <w:proofErr w:type="spellEnd"/>
      <w:r w:rsidRPr="00610CD3">
        <w:rPr>
          <w:rFonts w:ascii="TimesNewRomanPSMT" w:hAnsi="TimesNewRomanPSMT" w:cs="TimesNewRomanPSMT"/>
          <w:lang w:val="en-US"/>
        </w:rPr>
        <w:t xml:space="preserve">-SCI was feasible although </w:t>
      </w:r>
      <w:proofErr w:type="gramStart"/>
      <w:r w:rsidRPr="00610CD3">
        <w:rPr>
          <w:rFonts w:ascii="TimesNewRomanPSMT" w:hAnsi="TimesNewRomanPSMT" w:cs="TimesNewRomanPSMT"/>
          <w:lang w:val="en-US"/>
        </w:rPr>
        <w:t>modifications to the int</w:t>
      </w:r>
      <w:r w:rsidR="00856DAC">
        <w:rPr>
          <w:rFonts w:ascii="TimesNewRomanPSMT" w:hAnsi="TimesNewRomanPSMT" w:cs="TimesNewRomanPSMT"/>
          <w:lang w:val="en-US"/>
        </w:rPr>
        <w:t xml:space="preserve">ervention, and the study design </w:t>
      </w:r>
      <w:r w:rsidRPr="00610CD3">
        <w:rPr>
          <w:rFonts w:ascii="TimesNewRomanPSMT" w:hAnsi="TimesNewRomanPSMT" w:cs="TimesNewRomanPSMT"/>
          <w:lang w:val="en-US"/>
        </w:rPr>
        <w:t>was</w:t>
      </w:r>
      <w:proofErr w:type="gramEnd"/>
      <w:r w:rsidRPr="00610CD3">
        <w:rPr>
          <w:rFonts w:ascii="TimesNewRomanPSMT" w:hAnsi="TimesNewRomanPSMT" w:cs="TimesNewRomanPSMT"/>
          <w:lang w:val="en-US"/>
        </w:rPr>
        <w:t xml:space="preserve"> necessary prior to a full-scale trial.</w:t>
      </w:r>
    </w:p>
    <w:p w:rsidR="00856DAC" w:rsidRPr="00610CD3" w:rsidRDefault="00856DAC" w:rsidP="00610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610CD3" w:rsidRDefault="00610CD3" w:rsidP="00610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10CD3">
        <w:rPr>
          <w:rFonts w:ascii="TimesNewRomanPS-BoldMT" w:hAnsi="TimesNewRomanPS-BoldMT" w:cs="TimesNewRomanPS-BoldMT"/>
          <w:b/>
          <w:bCs/>
          <w:lang w:val="en-US"/>
        </w:rPr>
        <w:t xml:space="preserve">Conclusion: </w:t>
      </w:r>
      <w:r w:rsidRPr="00610CD3">
        <w:rPr>
          <w:rFonts w:ascii="TimesNewRomanPSMT" w:hAnsi="TimesNewRomanPSMT" w:cs="TimesNewRomanPSMT"/>
          <w:lang w:val="en-US"/>
        </w:rPr>
        <w:t>This thesis adds to the understanding of complexities in the RTW process after</w:t>
      </w:r>
      <w:r w:rsidR="00856DAC">
        <w:rPr>
          <w:rFonts w:ascii="TimesNewRomanPSMT" w:hAnsi="TimesNewRomanPSMT" w:cs="TimesNewRomanPSMT"/>
          <w:lang w:val="en-US"/>
        </w:rPr>
        <w:t xml:space="preserve"> </w:t>
      </w:r>
      <w:r w:rsidRPr="00610CD3">
        <w:rPr>
          <w:rFonts w:ascii="TimesNewRomanPSMT" w:hAnsi="TimesNewRomanPSMT" w:cs="TimesNewRomanPSMT"/>
          <w:lang w:val="en-US"/>
        </w:rPr>
        <w:t>SCI. Supporting the person in untangling problematic dimen</w:t>
      </w:r>
      <w:r w:rsidR="00856DAC">
        <w:rPr>
          <w:rFonts w:ascii="TimesNewRomanPSMT" w:hAnsi="TimesNewRomanPSMT" w:cs="TimesNewRomanPSMT"/>
          <w:lang w:val="en-US"/>
        </w:rPr>
        <w:t xml:space="preserve">sions of how RTW is situated in </w:t>
      </w:r>
      <w:r w:rsidRPr="00610CD3">
        <w:rPr>
          <w:rFonts w:ascii="TimesNewRomanPSMT" w:hAnsi="TimesNewRomanPSMT" w:cs="TimesNewRomanPSMT"/>
          <w:lang w:val="en-US"/>
        </w:rPr>
        <w:t>everyday life is a critical outset in the process. This the</w:t>
      </w:r>
      <w:r w:rsidR="00856DAC">
        <w:rPr>
          <w:rFonts w:ascii="TimesNewRomanPSMT" w:hAnsi="TimesNewRomanPSMT" w:cs="TimesNewRomanPSMT"/>
          <w:lang w:val="en-US"/>
        </w:rPr>
        <w:t xml:space="preserve">sis shows how a RTW coordinator </w:t>
      </w:r>
      <w:r w:rsidRPr="00610CD3">
        <w:rPr>
          <w:rFonts w:ascii="TimesNewRomanPSMT" w:hAnsi="TimesNewRomanPSMT" w:cs="TimesNewRomanPSMT"/>
          <w:lang w:val="en-US"/>
        </w:rPr>
        <w:t xml:space="preserve">based in the SCI rehabilitation team can collaborate with the </w:t>
      </w:r>
      <w:r w:rsidR="00856DAC">
        <w:rPr>
          <w:rFonts w:ascii="TimesNewRomanPSMT" w:hAnsi="TimesNewRomanPSMT" w:cs="TimesNewRomanPSMT"/>
          <w:lang w:val="en-US"/>
        </w:rPr>
        <w:t xml:space="preserve">person and provide coordination </w:t>
      </w:r>
      <w:r w:rsidRPr="00610CD3">
        <w:rPr>
          <w:rFonts w:ascii="TimesNewRomanPSMT" w:hAnsi="TimesNewRomanPSMT" w:cs="TimesNewRomanPSMT"/>
          <w:lang w:val="en-US"/>
        </w:rPr>
        <w:t xml:space="preserve">between stakeholders throughout the RTW process and how </w:t>
      </w:r>
      <w:proofErr w:type="spellStart"/>
      <w:r w:rsidR="00856DAC">
        <w:rPr>
          <w:rFonts w:ascii="TimesNewRomanPSMT" w:hAnsi="TimesNewRomanPSMT" w:cs="TimesNewRomanPSMT"/>
          <w:lang w:val="en-US"/>
        </w:rPr>
        <w:t>ReWork</w:t>
      </w:r>
      <w:proofErr w:type="spellEnd"/>
      <w:r w:rsidR="00856DAC">
        <w:rPr>
          <w:rFonts w:ascii="TimesNewRomanPSMT" w:hAnsi="TimesNewRomanPSMT" w:cs="TimesNewRomanPSMT"/>
          <w:lang w:val="en-US"/>
        </w:rPr>
        <w:t xml:space="preserve">-SCI has the potential to </w:t>
      </w:r>
      <w:r w:rsidRPr="00610CD3">
        <w:rPr>
          <w:rFonts w:ascii="TimesNewRomanPSMT" w:hAnsi="TimesNewRomanPSMT" w:cs="TimesNewRomanPSMT"/>
          <w:lang w:val="en-US"/>
        </w:rPr>
        <w:t>guide when and how a RTW process after SCI can be made possible.</w:t>
      </w:r>
    </w:p>
    <w:p w:rsidR="00610CD3" w:rsidRPr="00610CD3" w:rsidRDefault="00610CD3" w:rsidP="00610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sectPr w:rsidR="00610CD3" w:rsidRPr="00610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0E" w:rsidRDefault="0048700E" w:rsidP="00856DAC">
      <w:pPr>
        <w:spacing w:after="0" w:line="240" w:lineRule="auto"/>
      </w:pPr>
      <w:r>
        <w:separator/>
      </w:r>
    </w:p>
  </w:endnote>
  <w:endnote w:type="continuationSeparator" w:id="0">
    <w:p w:rsidR="0048700E" w:rsidRDefault="0048700E" w:rsidP="0085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11" w:rsidRDefault="00E66A1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11" w:rsidRDefault="00E66A1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11" w:rsidRDefault="00E66A1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0E" w:rsidRDefault="0048700E" w:rsidP="00856DAC">
      <w:pPr>
        <w:spacing w:after="0" w:line="240" w:lineRule="auto"/>
      </w:pPr>
      <w:r>
        <w:separator/>
      </w:r>
    </w:p>
  </w:footnote>
  <w:footnote w:type="continuationSeparator" w:id="0">
    <w:p w:rsidR="0048700E" w:rsidRDefault="0048700E" w:rsidP="0085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11" w:rsidRDefault="00E66A1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11" w:rsidRDefault="00E66A11">
    <w:pPr>
      <w:pStyle w:val="Sidhuvud"/>
      <w:rPr>
        <w:b/>
        <w:lang w:val="en-US"/>
      </w:rPr>
    </w:pPr>
    <w:r w:rsidRPr="00E66A11">
      <w:rPr>
        <w:b/>
        <w:lang w:val="en-US"/>
      </w:rPr>
      <w:t xml:space="preserve">RETURN TO WORK: Exploring paths toward work after spinal cord injury and designing a rehabilitation intervention </w:t>
    </w:r>
  </w:p>
  <w:p w:rsidR="00E66A11" w:rsidRPr="00E66A11" w:rsidRDefault="00E66A11">
    <w:pPr>
      <w:pStyle w:val="Sidhuvud"/>
      <w:rPr>
        <w:b/>
        <w:lang w:val="en-US"/>
      </w:rPr>
    </w:pPr>
    <w:bookmarkStart w:id="0" w:name="_GoBack"/>
    <w:bookmarkEnd w:id="0"/>
  </w:p>
  <w:p w:rsidR="00856DAC" w:rsidRPr="00856DAC" w:rsidRDefault="00856DAC">
    <w:pPr>
      <w:pStyle w:val="Sidhuvud"/>
      <w:rPr>
        <w:b/>
        <w:lang w:val="en-US"/>
      </w:rPr>
    </w:pPr>
    <w:r w:rsidRPr="00856DAC">
      <w:rPr>
        <w:b/>
        <w:lang w:val="en-US"/>
      </w:rPr>
      <w:t xml:space="preserve">PhD Lisa </w:t>
    </w:r>
    <w:proofErr w:type="spellStart"/>
    <w:r w:rsidRPr="00856DAC">
      <w:rPr>
        <w:b/>
        <w:lang w:val="en-US"/>
      </w:rPr>
      <w:t>Holmlund</w:t>
    </w:r>
    <w:proofErr w:type="spellEnd"/>
    <w:r w:rsidRPr="00856DAC">
      <w:rPr>
        <w:b/>
        <w:lang w:val="en-US"/>
      </w:rPr>
      <w:t>,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11" w:rsidRDefault="00E66A1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D3"/>
    <w:rsid w:val="00061766"/>
    <w:rsid w:val="000C5C72"/>
    <w:rsid w:val="0048700E"/>
    <w:rsid w:val="00610CD3"/>
    <w:rsid w:val="00856DAC"/>
    <w:rsid w:val="00DC688C"/>
    <w:rsid w:val="00E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5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6DAC"/>
  </w:style>
  <w:style w:type="paragraph" w:styleId="Sidfot">
    <w:name w:val="footer"/>
    <w:basedOn w:val="Normal"/>
    <w:link w:val="SidfotChar"/>
    <w:uiPriority w:val="99"/>
    <w:unhideWhenUsed/>
    <w:rsid w:val="0085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6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5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6DAC"/>
  </w:style>
  <w:style w:type="paragraph" w:styleId="Sidfot">
    <w:name w:val="footer"/>
    <w:basedOn w:val="Normal"/>
    <w:link w:val="SidfotChar"/>
    <w:uiPriority w:val="99"/>
    <w:unhideWhenUsed/>
    <w:rsid w:val="0085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Praktikertjänst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Carlson</dc:creator>
  <cp:lastModifiedBy>Angelica Carlson</cp:lastModifiedBy>
  <cp:revision>3</cp:revision>
  <dcterms:created xsi:type="dcterms:W3CDTF">2019-08-19T07:24:00Z</dcterms:created>
  <dcterms:modified xsi:type="dcterms:W3CDTF">2019-08-19T07:48:00Z</dcterms:modified>
</cp:coreProperties>
</file>